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23F2" w14:textId="77777777" w:rsidR="005C2B8A" w:rsidRDefault="005C2B8A" w:rsidP="005C2B8A">
      <w:pPr>
        <w:pStyle w:val="ConsPlusNormal"/>
        <w:jc w:val="right"/>
        <w:outlineLvl w:val="0"/>
      </w:pPr>
      <w:r>
        <w:t>Приложение 13</w:t>
      </w:r>
    </w:p>
    <w:p w14:paraId="0EADA241" w14:textId="77777777" w:rsidR="005C2B8A" w:rsidRDefault="005C2B8A" w:rsidP="005C2B8A">
      <w:pPr>
        <w:pStyle w:val="ConsPlusNormal"/>
        <w:jc w:val="right"/>
      </w:pPr>
      <w:r>
        <w:t>к решению</w:t>
      </w:r>
    </w:p>
    <w:p w14:paraId="363658F4" w14:textId="77777777" w:rsidR="005C2B8A" w:rsidRDefault="005C2B8A" w:rsidP="005C2B8A">
      <w:pPr>
        <w:pStyle w:val="ConsPlusNormal"/>
        <w:jc w:val="right"/>
      </w:pPr>
      <w:r>
        <w:t>Думы города Мегиона</w:t>
      </w:r>
    </w:p>
    <w:p w14:paraId="5DFF4B1A" w14:textId="77777777" w:rsidR="005C2B8A" w:rsidRDefault="005C2B8A" w:rsidP="005C2B8A">
      <w:pPr>
        <w:pStyle w:val="ConsPlusNormal"/>
        <w:jc w:val="right"/>
      </w:pPr>
      <w:r>
        <w:t>от 12.12.2025 N 42</w:t>
      </w:r>
    </w:p>
    <w:p w14:paraId="25F102B5" w14:textId="77777777" w:rsidR="005C2B8A" w:rsidRDefault="005C2B8A" w:rsidP="005C2B8A">
      <w:pPr>
        <w:pStyle w:val="ConsPlusNormal"/>
      </w:pPr>
    </w:p>
    <w:p w14:paraId="2A01A090" w14:textId="77777777" w:rsidR="005C2B8A" w:rsidRDefault="005C2B8A" w:rsidP="005C2B8A">
      <w:pPr>
        <w:pStyle w:val="ConsPlusTitle"/>
        <w:jc w:val="center"/>
      </w:pPr>
      <w:bookmarkStart w:id="0" w:name="P25755"/>
      <w:bookmarkEnd w:id="0"/>
      <w:r>
        <w:t>ПРОГРАММА</w:t>
      </w:r>
    </w:p>
    <w:p w14:paraId="5D14EA11" w14:textId="11583524" w:rsidR="005C2B8A" w:rsidRDefault="005C2B8A" w:rsidP="005C2B8A">
      <w:pPr>
        <w:pStyle w:val="ConsPlusTitle"/>
        <w:jc w:val="center"/>
      </w:pPr>
      <w:r>
        <w:t xml:space="preserve">МУНИЦИПАЛЬНЫХ ВНУТРЕННИХ ЗАИМСТВОВАНИЙ </w:t>
      </w:r>
      <w:r w:rsidR="00A27B4D">
        <w:br/>
      </w:r>
      <w:r>
        <w:t>ГОРОДСКОГО ОКРУГА</w:t>
      </w:r>
      <w:r w:rsidR="00A27B4D">
        <w:t xml:space="preserve"> </w:t>
      </w:r>
      <w:r>
        <w:t xml:space="preserve">МЕГИОН </w:t>
      </w:r>
      <w:r w:rsidR="00A27B4D">
        <w:br/>
      </w:r>
      <w:r>
        <w:t xml:space="preserve">ХАНТЫ-МАНСИЙСКОГО АВТОНОМНОГО ОКРУГА </w:t>
      </w:r>
      <w:r w:rsidR="00A27B4D">
        <w:t>–</w:t>
      </w:r>
      <w:r>
        <w:t xml:space="preserve"> ЮГРЫ</w:t>
      </w:r>
      <w:r w:rsidR="00A27B4D">
        <w:t xml:space="preserve"> </w:t>
      </w:r>
      <w:r>
        <w:t>НА 2026 ГОД</w:t>
      </w:r>
    </w:p>
    <w:p w14:paraId="06646612" w14:textId="77777777" w:rsidR="005C2B8A" w:rsidRDefault="005C2B8A" w:rsidP="005C2B8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C2B8A" w14:paraId="76ACA058" w14:textId="77777777" w:rsidTr="0067435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67D" w14:textId="77777777" w:rsidR="005C2B8A" w:rsidRDefault="005C2B8A" w:rsidP="00674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A6ADB" w14:textId="77777777" w:rsidR="005C2B8A" w:rsidRDefault="005C2B8A" w:rsidP="00674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CF23E67" w14:textId="77777777" w:rsidR="005C2B8A" w:rsidRDefault="005C2B8A" w:rsidP="00674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450F684" w14:textId="77777777" w:rsidR="005C2B8A" w:rsidRDefault="005C2B8A" w:rsidP="0067435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30.01.2026 N 62)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E24F4" w14:textId="77777777" w:rsidR="005C2B8A" w:rsidRDefault="005C2B8A" w:rsidP="00674351">
            <w:pPr>
              <w:pStyle w:val="ConsPlusNormal"/>
            </w:pPr>
          </w:p>
        </w:tc>
      </w:tr>
    </w:tbl>
    <w:p w14:paraId="57904BE6" w14:textId="77777777" w:rsidR="005C2B8A" w:rsidRDefault="005C2B8A" w:rsidP="005C2B8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2948"/>
      </w:tblGrid>
      <w:tr w:rsidR="005C2B8A" w14:paraId="0F7424B0" w14:textId="77777777" w:rsidTr="00674351">
        <w:tc>
          <w:tcPr>
            <w:tcW w:w="5839" w:type="dxa"/>
          </w:tcPr>
          <w:p w14:paraId="55BCA12D" w14:textId="77777777" w:rsidR="005C2B8A" w:rsidRDefault="005C2B8A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48" w:type="dxa"/>
          </w:tcPr>
          <w:p w14:paraId="40802765" w14:textId="77777777" w:rsidR="005C2B8A" w:rsidRDefault="005C2B8A" w:rsidP="00674351">
            <w:pPr>
              <w:pStyle w:val="ConsPlusNormal"/>
              <w:jc w:val="center"/>
            </w:pPr>
            <w:r>
              <w:t>Сумма на 2026 год (тыс. руб.)</w:t>
            </w:r>
          </w:p>
        </w:tc>
      </w:tr>
      <w:tr w:rsidR="005C2B8A" w14:paraId="5A1859A0" w14:textId="77777777" w:rsidTr="00674351">
        <w:tc>
          <w:tcPr>
            <w:tcW w:w="5839" w:type="dxa"/>
          </w:tcPr>
          <w:p w14:paraId="75B022FD" w14:textId="77777777" w:rsidR="005C2B8A" w:rsidRDefault="005C2B8A" w:rsidP="00674351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2948" w:type="dxa"/>
          </w:tcPr>
          <w:p w14:paraId="013B46D0" w14:textId="77777777" w:rsidR="005C2B8A" w:rsidRDefault="005C2B8A" w:rsidP="00674351">
            <w:pPr>
              <w:pStyle w:val="ConsPlusNormal"/>
            </w:pPr>
            <w:r>
              <w:t>-210312,50</w:t>
            </w:r>
          </w:p>
        </w:tc>
      </w:tr>
      <w:tr w:rsidR="005C2B8A" w14:paraId="37E0FB39" w14:textId="77777777" w:rsidTr="00674351">
        <w:tc>
          <w:tcPr>
            <w:tcW w:w="5839" w:type="dxa"/>
          </w:tcPr>
          <w:p w14:paraId="73333494" w14:textId="77777777" w:rsidR="005C2B8A" w:rsidRDefault="005C2B8A" w:rsidP="00674351">
            <w:pPr>
              <w:pStyle w:val="ConsPlusNormal"/>
            </w:pPr>
            <w:r>
              <w:t>привлечение</w:t>
            </w:r>
          </w:p>
        </w:tc>
        <w:tc>
          <w:tcPr>
            <w:tcW w:w="2948" w:type="dxa"/>
          </w:tcPr>
          <w:p w14:paraId="0E74F4D3" w14:textId="77777777" w:rsidR="005C2B8A" w:rsidRDefault="005C2B8A" w:rsidP="00674351">
            <w:pPr>
              <w:pStyle w:val="ConsPlusNormal"/>
            </w:pPr>
            <w:r>
              <w:t>0,00</w:t>
            </w:r>
          </w:p>
        </w:tc>
      </w:tr>
      <w:tr w:rsidR="005C2B8A" w14:paraId="77542008" w14:textId="77777777" w:rsidTr="00674351">
        <w:tc>
          <w:tcPr>
            <w:tcW w:w="5839" w:type="dxa"/>
          </w:tcPr>
          <w:p w14:paraId="4D1298DE" w14:textId="77777777" w:rsidR="005C2B8A" w:rsidRDefault="005C2B8A" w:rsidP="00674351">
            <w:pPr>
              <w:pStyle w:val="ConsPlusNormal"/>
            </w:pPr>
            <w:r>
              <w:t>погашение</w:t>
            </w:r>
          </w:p>
        </w:tc>
        <w:tc>
          <w:tcPr>
            <w:tcW w:w="2948" w:type="dxa"/>
          </w:tcPr>
          <w:p w14:paraId="5D7F4A59" w14:textId="77777777" w:rsidR="005C2B8A" w:rsidRDefault="005C2B8A" w:rsidP="00674351">
            <w:pPr>
              <w:pStyle w:val="ConsPlusNormal"/>
            </w:pPr>
            <w:r>
              <w:t>-210312,50</w:t>
            </w:r>
          </w:p>
        </w:tc>
      </w:tr>
      <w:tr w:rsidR="005C2B8A" w14:paraId="4570CBEB" w14:textId="77777777" w:rsidTr="00674351">
        <w:tc>
          <w:tcPr>
            <w:tcW w:w="5839" w:type="dxa"/>
          </w:tcPr>
          <w:p w14:paraId="715DBBBA" w14:textId="77777777" w:rsidR="005C2B8A" w:rsidRDefault="005C2B8A" w:rsidP="00674351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2948" w:type="dxa"/>
          </w:tcPr>
          <w:p w14:paraId="33F7D345" w14:textId="77777777" w:rsidR="005C2B8A" w:rsidRDefault="005C2B8A" w:rsidP="00674351">
            <w:pPr>
              <w:pStyle w:val="ConsPlusNormal"/>
            </w:pPr>
            <w:r>
              <w:t>455966,10</w:t>
            </w:r>
          </w:p>
        </w:tc>
      </w:tr>
      <w:tr w:rsidR="005C2B8A" w14:paraId="1E9492B1" w14:textId="77777777" w:rsidTr="00674351">
        <w:tc>
          <w:tcPr>
            <w:tcW w:w="5839" w:type="dxa"/>
          </w:tcPr>
          <w:p w14:paraId="134BC5A6" w14:textId="77777777" w:rsidR="005C2B8A" w:rsidRDefault="005C2B8A" w:rsidP="00674351">
            <w:pPr>
              <w:pStyle w:val="ConsPlusNormal"/>
            </w:pPr>
            <w:r>
              <w:t>привлечение</w:t>
            </w:r>
          </w:p>
        </w:tc>
        <w:tc>
          <w:tcPr>
            <w:tcW w:w="2948" w:type="dxa"/>
          </w:tcPr>
          <w:p w14:paraId="5CEA2B86" w14:textId="77777777" w:rsidR="005C2B8A" w:rsidRDefault="005C2B8A" w:rsidP="00674351">
            <w:pPr>
              <w:pStyle w:val="ConsPlusNormal"/>
            </w:pPr>
            <w:r>
              <w:t>455966,10</w:t>
            </w:r>
          </w:p>
        </w:tc>
      </w:tr>
      <w:tr w:rsidR="005C2B8A" w14:paraId="41D48530" w14:textId="77777777" w:rsidTr="00674351">
        <w:tc>
          <w:tcPr>
            <w:tcW w:w="5839" w:type="dxa"/>
          </w:tcPr>
          <w:p w14:paraId="44CC5011" w14:textId="77777777" w:rsidR="005C2B8A" w:rsidRDefault="005C2B8A" w:rsidP="00674351">
            <w:pPr>
              <w:pStyle w:val="ConsPlusNormal"/>
            </w:pPr>
            <w:r>
              <w:t>погашение</w:t>
            </w:r>
          </w:p>
        </w:tc>
        <w:tc>
          <w:tcPr>
            <w:tcW w:w="2948" w:type="dxa"/>
          </w:tcPr>
          <w:p w14:paraId="6D2865C1" w14:textId="77777777" w:rsidR="005C2B8A" w:rsidRDefault="005C2B8A" w:rsidP="00674351">
            <w:pPr>
              <w:pStyle w:val="ConsPlusNormal"/>
            </w:pPr>
            <w:r>
              <w:t>0,00</w:t>
            </w:r>
          </w:p>
        </w:tc>
      </w:tr>
      <w:tr w:rsidR="005C2B8A" w14:paraId="78481EC7" w14:textId="77777777" w:rsidTr="00674351">
        <w:tc>
          <w:tcPr>
            <w:tcW w:w="5839" w:type="dxa"/>
          </w:tcPr>
          <w:p w14:paraId="110667D2" w14:textId="77777777" w:rsidR="005C2B8A" w:rsidRDefault="005C2B8A" w:rsidP="00674351">
            <w:pPr>
              <w:pStyle w:val="ConsPlusNormal"/>
            </w:pPr>
            <w:r>
              <w:t>Всего:</w:t>
            </w:r>
          </w:p>
        </w:tc>
        <w:tc>
          <w:tcPr>
            <w:tcW w:w="2948" w:type="dxa"/>
          </w:tcPr>
          <w:p w14:paraId="3DC98D8D" w14:textId="77777777" w:rsidR="005C2B8A" w:rsidRDefault="005C2B8A" w:rsidP="00674351">
            <w:pPr>
              <w:pStyle w:val="ConsPlusNormal"/>
            </w:pPr>
            <w:r>
              <w:t>245653,60</w:t>
            </w:r>
          </w:p>
        </w:tc>
      </w:tr>
    </w:tbl>
    <w:p w14:paraId="01D1C038" w14:textId="77777777" w:rsidR="005C2B8A" w:rsidRDefault="005C2B8A" w:rsidP="005C2B8A">
      <w:pPr>
        <w:pStyle w:val="ConsPlusNormal"/>
        <w:jc w:val="center"/>
      </w:pPr>
    </w:p>
    <w:p w14:paraId="66C7C4A3" w14:textId="77777777" w:rsidR="005C2B8A" w:rsidRDefault="005C2B8A" w:rsidP="005C2B8A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2026 году и плановом периоде 2027 и 2028 годов:</w:t>
      </w:r>
    </w:p>
    <w:p w14:paraId="18CF8613" w14:textId="77777777" w:rsidR="005C2B8A" w:rsidRDefault="005C2B8A" w:rsidP="005C2B8A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14:paraId="6C573DBF" w14:textId="77777777" w:rsidR="005C2B8A" w:rsidRDefault="005C2B8A" w:rsidP="005C2B8A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14:paraId="69E8C717" w14:textId="77777777" w:rsidR="005C2B8A" w:rsidRDefault="005C2B8A" w:rsidP="005C2B8A">
      <w:pPr>
        <w:pStyle w:val="ConsPlusNormal"/>
      </w:pPr>
    </w:p>
    <w:p w14:paraId="016DA71D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B8A"/>
    <w:rsid w:val="00374E7A"/>
    <w:rsid w:val="005C2B8A"/>
    <w:rsid w:val="006866FF"/>
    <w:rsid w:val="007D1415"/>
    <w:rsid w:val="009564EE"/>
    <w:rsid w:val="00A2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9D04"/>
  <w15:chartTrackingRefBased/>
  <w15:docId w15:val="{F485FC06-35B2-4D92-B681-03737370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B8A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2B8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2B8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2B8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2B8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2B8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2B8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2B8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2B8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2B8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2B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2B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2B8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2B8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2B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2B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2B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2B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2B8A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C2B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2B8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C2B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C2B8A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C2B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C2B8A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5C2B8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C2B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C2B8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C2B8A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C2B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5C2B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42447&amp;dst=100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2</cp:revision>
  <dcterms:created xsi:type="dcterms:W3CDTF">2026-02-05T06:08:00Z</dcterms:created>
  <dcterms:modified xsi:type="dcterms:W3CDTF">2026-02-05T06:40:00Z</dcterms:modified>
</cp:coreProperties>
</file>